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areetka1-Isticanje3"/>
        <w:tblW w:w="9717" w:type="dxa"/>
        <w:tblLook w:val="0000" w:firstRow="0" w:lastRow="0" w:firstColumn="0" w:lastColumn="0" w:noHBand="0" w:noVBand="0"/>
      </w:tblPr>
      <w:tblGrid>
        <w:gridCol w:w="9717"/>
      </w:tblGrid>
      <w:tr w:rsidR="00D96726" w14:paraId="0B2ED407" w14:textId="77777777" w:rsidTr="00D9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7" w:type="dxa"/>
          </w:tcPr>
          <w:p w14:paraId="65307715" w14:textId="77777777" w:rsidR="00D96726" w:rsidRDefault="00D96726" w:rsidP="00D96726">
            <w:pPr>
              <w:pStyle w:val="Bezproreda"/>
              <w:ind w:left="118"/>
            </w:pPr>
            <w:r>
              <w:rPr>
                <w:b/>
                <w:u w:val="single"/>
              </w:rPr>
              <w:t>1. Opći podaci:</w:t>
            </w:r>
            <w:r>
              <w:t xml:space="preserve"> </w:t>
            </w:r>
          </w:p>
          <w:p w14:paraId="0F554137" w14:textId="77777777" w:rsidR="00D96726" w:rsidRDefault="00D96726" w:rsidP="00D96726">
            <w:pPr>
              <w:pStyle w:val="Bezproreda"/>
              <w:ind w:left="118"/>
            </w:pPr>
          </w:p>
          <w:p w14:paraId="54B393A0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ŠKOLA,</w:t>
            </w:r>
          </w:p>
          <w:p w14:paraId="08334742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GJURE PREJCA 2,   ZAGREB</w:t>
            </w:r>
          </w:p>
          <w:p w14:paraId="32415232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 56792211413,</w:t>
            </w:r>
          </w:p>
          <w:p w14:paraId="0EFB09E1" w14:textId="77777777" w:rsidR="00D96726" w:rsidRDefault="00D96726" w:rsidP="00D96726">
            <w:pPr>
              <w:pStyle w:val="Bezproreda"/>
              <w:ind w:left="118"/>
            </w:pPr>
            <w:r>
              <w:t>MB 03770249</w:t>
            </w:r>
          </w:p>
          <w:p w14:paraId="4FB6BBAD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Razdjel: 09 Grad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Zagreb,Gradski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ured za obrazovanje</w:t>
            </w:r>
          </w:p>
          <w:p w14:paraId="304ACBDE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Glava: 0904 Gradski ured za obrazovanje-srednje školstvo</w:t>
            </w:r>
          </w:p>
          <w:p w14:paraId="407BCC54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Rkp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broj: 16465</w:t>
            </w:r>
          </w:p>
          <w:p w14:paraId="685A93B2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Razina: 31</w:t>
            </w:r>
          </w:p>
          <w:p w14:paraId="75E1040E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djelatnosti: 80220</w:t>
            </w:r>
          </w:p>
          <w:p w14:paraId="5465789B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županije: 21</w:t>
            </w:r>
          </w:p>
          <w:p w14:paraId="53D0C553" w14:textId="77777777" w:rsidR="00D96726" w:rsidRDefault="00D96726" w:rsidP="00D96726">
            <w:pPr>
              <w:spacing w:after="200" w:line="276" w:lineRule="auto"/>
              <w:ind w:left="53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Šifra grada/općine 133</w:t>
            </w:r>
          </w:p>
        </w:tc>
      </w:tr>
    </w:tbl>
    <w:p w14:paraId="1E88BFFA" w14:textId="77777777" w:rsidR="00D96726" w:rsidRDefault="00D96726" w:rsidP="00D9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Srednjesjenanje1-Isticanje3"/>
        <w:tblW w:w="9755" w:type="dxa"/>
        <w:tblLook w:val="0000" w:firstRow="0" w:lastRow="0" w:firstColumn="0" w:lastColumn="0" w:noHBand="0" w:noVBand="0"/>
      </w:tblPr>
      <w:tblGrid>
        <w:gridCol w:w="9755"/>
      </w:tblGrid>
      <w:tr w:rsidR="00D96726" w14:paraId="5DCECFB4" w14:textId="77777777" w:rsidTr="0059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5" w:type="dxa"/>
          </w:tcPr>
          <w:p w14:paraId="7F398C78" w14:textId="545FAB05" w:rsidR="00D96726" w:rsidRDefault="00D96726" w:rsidP="00590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IZVJEŠT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AJ O </w:t>
            </w:r>
            <w:r w:rsidR="005842EC">
              <w:rPr>
                <w:rFonts w:ascii="Times New Roman" w:hAnsi="Times New Roman" w:cs="Times New Roman"/>
                <w:sz w:val="24"/>
                <w:szCs w:val="24"/>
              </w:rPr>
              <w:t>IZVRŠENJU PRORAČUNA ZA I-VI 202</w:t>
            </w:r>
            <w:r w:rsidR="001D1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58241F">
              <w:rPr>
                <w:rFonts w:ascii="Times New Roman" w:hAnsi="Times New Roman" w:cs="Times New Roman"/>
                <w:sz w:val="24"/>
                <w:szCs w:val="24"/>
              </w:rPr>
              <w:t xml:space="preserve"> I IZVR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>ŠENJU</w:t>
            </w:r>
            <w:r w:rsidR="005842EC">
              <w:rPr>
                <w:rFonts w:ascii="Times New Roman" w:hAnsi="Times New Roman" w:cs="Times New Roman"/>
                <w:sz w:val="24"/>
                <w:szCs w:val="24"/>
              </w:rPr>
              <w:t xml:space="preserve"> FINANCIJSKOG PLANA ZA I-VI 202</w:t>
            </w:r>
            <w:r w:rsidR="001D1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</w:tbl>
    <w:p w14:paraId="5FA5D459" w14:textId="77777777" w:rsidR="00492724" w:rsidRDefault="00492724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030CD2" w14:textId="0F9B9B69" w:rsidR="00674FEA" w:rsidRDefault="00674FEA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>.Opći dio</w:t>
      </w:r>
    </w:p>
    <w:p w14:paraId="2A0FCBBA" w14:textId="6C08B598" w:rsidR="00674FEA" w:rsidRDefault="00674FEA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68740F">
        <w:rPr>
          <w:rFonts w:ascii="Times New Roman" w:hAnsi="Times New Roman" w:cs="Times New Roman"/>
          <w:sz w:val="24"/>
          <w:szCs w:val="24"/>
        </w:rPr>
        <w:t>račun</w:t>
      </w:r>
      <w:r w:rsidR="005842EC">
        <w:rPr>
          <w:rFonts w:ascii="Times New Roman" w:hAnsi="Times New Roman" w:cs="Times New Roman"/>
          <w:sz w:val="24"/>
          <w:szCs w:val="24"/>
        </w:rPr>
        <w:t xml:space="preserve"> Veterinarske škole za I-VI 202</w:t>
      </w:r>
      <w:r w:rsidR="001D17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 ostvaren je prema podacima u tablici 1.</w:t>
      </w:r>
      <w:r w:rsidR="00D96726"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D0352F5" w14:textId="77777777" w:rsidR="00492724" w:rsidRDefault="00674FEA" w:rsidP="00674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B076694" w14:textId="786D87E5" w:rsidR="00674FEA" w:rsidRDefault="00674FEA" w:rsidP="00674F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A) RAČUN PRIHODA I RASHODA  </w:t>
      </w:r>
    </w:p>
    <w:p w14:paraId="25F70499" w14:textId="77777777" w:rsidR="00674FEA" w:rsidRPr="00674FEA" w:rsidRDefault="00674FEA" w:rsidP="00674FE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4FEA">
        <w:rPr>
          <w:rFonts w:ascii="Times New Roman" w:hAnsi="Times New Roman" w:cs="Times New Roman"/>
          <w:sz w:val="20"/>
          <w:szCs w:val="20"/>
        </w:rPr>
        <w:t>Tablica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74FEA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Svijetlipopis-Isticanje3"/>
        <w:tblW w:w="0" w:type="auto"/>
        <w:tblLook w:val="04A0" w:firstRow="1" w:lastRow="0" w:firstColumn="1" w:lastColumn="0" w:noHBand="0" w:noVBand="1"/>
      </w:tblPr>
      <w:tblGrid>
        <w:gridCol w:w="531"/>
        <w:gridCol w:w="3094"/>
        <w:gridCol w:w="1814"/>
        <w:gridCol w:w="1822"/>
        <w:gridCol w:w="1789"/>
      </w:tblGrid>
      <w:tr w:rsidR="00674FEA" w14:paraId="2AE91B36" w14:textId="77777777" w:rsidTr="006F5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0782A57" w14:textId="77777777" w:rsidR="00674FEA" w:rsidRPr="00091005" w:rsidRDefault="00674FEA" w:rsidP="0009100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r.b</w:t>
            </w:r>
            <w:proofErr w:type="spellEnd"/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180" w:type="dxa"/>
          </w:tcPr>
          <w:p w14:paraId="6CFD0D64" w14:textId="77777777" w:rsidR="00674FEA" w:rsidRPr="00091005" w:rsidRDefault="006F53BC" w:rsidP="006F53BC">
            <w:pPr>
              <w:tabs>
                <w:tab w:val="center" w:pos="148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</w:r>
            <w:r w:rsidR="00674FEA"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Oznaka i naziv</w:t>
            </w:r>
          </w:p>
        </w:tc>
        <w:tc>
          <w:tcPr>
            <w:tcW w:w="1857" w:type="dxa"/>
          </w:tcPr>
          <w:p w14:paraId="42F7A19A" w14:textId="53005C61" w:rsidR="00674FEA" w:rsidRPr="00091005" w:rsidRDefault="005842EC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Izvršenje I-VI 202</w:t>
            </w:r>
            <w:r w:rsidR="00D24CD8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5968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EUR</w:t>
            </w:r>
          </w:p>
        </w:tc>
        <w:tc>
          <w:tcPr>
            <w:tcW w:w="1857" w:type="dxa"/>
          </w:tcPr>
          <w:p w14:paraId="30FF568E" w14:textId="19C90E58" w:rsidR="00674FEA" w:rsidRPr="00091005" w:rsidRDefault="005842EC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Plan 202</w:t>
            </w:r>
            <w:r w:rsidR="00D24CD8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5968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</w:tcPr>
          <w:p w14:paraId="4EA8559C" w14:textId="77777777" w:rsidR="00674FEA" w:rsidRPr="00091005" w:rsidRDefault="00674FEA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Index</w:t>
            </w:r>
          </w:p>
        </w:tc>
      </w:tr>
      <w:tr w:rsidR="00674FEA" w14:paraId="05AD276D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BC5C2C7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80" w:type="dxa"/>
          </w:tcPr>
          <w:p w14:paraId="7CCE362A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1857" w:type="dxa"/>
          </w:tcPr>
          <w:p w14:paraId="0E00DC5A" w14:textId="46181345" w:rsidR="00674FEA" w:rsidRPr="00091005" w:rsidRDefault="000B360A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661.340,61</w:t>
            </w:r>
          </w:p>
        </w:tc>
        <w:tc>
          <w:tcPr>
            <w:tcW w:w="1857" w:type="dxa"/>
          </w:tcPr>
          <w:p w14:paraId="52121C2C" w14:textId="57E5B8AB" w:rsidR="00674FEA" w:rsidRPr="00091005" w:rsidRDefault="001729CF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1.400.200</w:t>
            </w:r>
            <w:r w:rsidR="005842E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8" w:type="dxa"/>
          </w:tcPr>
          <w:p w14:paraId="1BCF95A9" w14:textId="4C205F3C" w:rsidR="00674FEA" w:rsidRPr="00091005" w:rsidRDefault="00824B40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D08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08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74FEA" w14:paraId="72827BF7" w14:textId="77777777" w:rsidTr="006F5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5ECE2875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80" w:type="dxa"/>
          </w:tcPr>
          <w:p w14:paraId="25F3029F" w14:textId="77777777" w:rsidR="00674FEA" w:rsidRPr="00091005" w:rsidRDefault="00674FEA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1857" w:type="dxa"/>
          </w:tcPr>
          <w:p w14:paraId="76B859BC" w14:textId="07983CAD" w:rsidR="00674FEA" w:rsidRPr="00091005" w:rsidRDefault="000B360A" w:rsidP="00091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765.226,03</w:t>
            </w:r>
          </w:p>
        </w:tc>
        <w:tc>
          <w:tcPr>
            <w:tcW w:w="1857" w:type="dxa"/>
          </w:tcPr>
          <w:p w14:paraId="1957888C" w14:textId="44842E22" w:rsidR="00674FEA" w:rsidRPr="00C23101" w:rsidRDefault="00373898" w:rsidP="00C23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729CF">
              <w:rPr>
                <w:rFonts w:ascii="Times New Roman" w:hAnsi="Times New Roman" w:cs="Times New Roman"/>
                <w:sz w:val="20"/>
                <w:szCs w:val="20"/>
              </w:rPr>
              <w:t>342.800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8" w:type="dxa"/>
          </w:tcPr>
          <w:p w14:paraId="4E1E1117" w14:textId="77777777" w:rsidR="00674FEA" w:rsidRPr="00091005" w:rsidRDefault="00674FEA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674FEA" w14:paraId="7CA41B35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2DAA00E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80" w:type="dxa"/>
          </w:tcPr>
          <w:p w14:paraId="683AED29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 xml:space="preserve">Rashodi za nabavu </w:t>
            </w:r>
            <w:proofErr w:type="spellStart"/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nef.imov</w:t>
            </w:r>
            <w:proofErr w:type="spellEnd"/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7" w:type="dxa"/>
          </w:tcPr>
          <w:p w14:paraId="37A920F3" w14:textId="153AA3D8" w:rsidR="00674FEA" w:rsidRPr="00091005" w:rsidRDefault="000B360A" w:rsidP="00584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5.202,38</w:t>
            </w:r>
          </w:p>
        </w:tc>
        <w:tc>
          <w:tcPr>
            <w:tcW w:w="1857" w:type="dxa"/>
          </w:tcPr>
          <w:p w14:paraId="6E61E90F" w14:textId="0F79168D" w:rsidR="00674FEA" w:rsidRPr="00C23101" w:rsidRDefault="001729CF" w:rsidP="00824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57.</w:t>
            </w:r>
            <w:r w:rsidR="000B3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58" w:type="dxa"/>
          </w:tcPr>
          <w:p w14:paraId="3D36DC09" w14:textId="3917A80D" w:rsidR="00674FEA" w:rsidRPr="00785F3F" w:rsidRDefault="005D08DB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9.06</w:t>
            </w:r>
          </w:p>
        </w:tc>
      </w:tr>
      <w:tr w:rsidR="00674FEA" w14:paraId="37B778B0" w14:textId="77777777" w:rsidTr="006F5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EB4CD92" w14:textId="77777777" w:rsidR="00674FEA" w:rsidRPr="00091005" w:rsidRDefault="00091005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80" w:type="dxa"/>
          </w:tcPr>
          <w:p w14:paraId="393F23B2" w14:textId="77777777" w:rsidR="00674FEA" w:rsidRPr="00091005" w:rsidRDefault="00091005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Ukupno rashodi</w:t>
            </w:r>
          </w:p>
        </w:tc>
        <w:tc>
          <w:tcPr>
            <w:tcW w:w="1857" w:type="dxa"/>
          </w:tcPr>
          <w:p w14:paraId="46492C58" w14:textId="463E4AA3" w:rsidR="00674FEA" w:rsidRPr="00091005" w:rsidRDefault="000B360A" w:rsidP="00584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770.428,41</w:t>
            </w:r>
          </w:p>
        </w:tc>
        <w:tc>
          <w:tcPr>
            <w:tcW w:w="1857" w:type="dxa"/>
          </w:tcPr>
          <w:p w14:paraId="00370D28" w14:textId="5CE81DE4" w:rsidR="00674FEA" w:rsidRPr="00C23101" w:rsidRDefault="00C23101" w:rsidP="00373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360A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4B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4B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8" w:type="dxa"/>
          </w:tcPr>
          <w:p w14:paraId="5B005B32" w14:textId="1C519557" w:rsidR="00674FEA" w:rsidRPr="00C23101" w:rsidRDefault="005D08DB" w:rsidP="00C23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</w:p>
        </w:tc>
      </w:tr>
      <w:tr w:rsidR="00674FEA" w14:paraId="33C539FC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49DD2E7" w14:textId="77777777" w:rsidR="00674FEA" w:rsidRPr="00091005" w:rsidRDefault="00091005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80" w:type="dxa"/>
          </w:tcPr>
          <w:p w14:paraId="05B0AF07" w14:textId="77777777" w:rsidR="00674FEA" w:rsidRPr="00091005" w:rsidRDefault="00091005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Razlika- višak manjak</w:t>
            </w:r>
          </w:p>
        </w:tc>
        <w:tc>
          <w:tcPr>
            <w:tcW w:w="1857" w:type="dxa"/>
          </w:tcPr>
          <w:p w14:paraId="6637617A" w14:textId="27BC1ED7" w:rsidR="00674FEA" w:rsidRPr="00C23101" w:rsidRDefault="0068740F" w:rsidP="00584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D08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7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8DB">
              <w:rPr>
                <w:rFonts w:ascii="Times New Roman" w:hAnsi="Times New Roman" w:cs="Times New Roman"/>
                <w:sz w:val="20"/>
                <w:szCs w:val="20"/>
              </w:rPr>
              <w:t>-109.087,80</w:t>
            </w:r>
          </w:p>
        </w:tc>
        <w:tc>
          <w:tcPr>
            <w:tcW w:w="1857" w:type="dxa"/>
          </w:tcPr>
          <w:p w14:paraId="75A37F87" w14:textId="77777777" w:rsidR="00674FEA" w:rsidRPr="00C23101" w:rsidRDefault="00C23101" w:rsidP="00C23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C231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8" w:type="dxa"/>
          </w:tcPr>
          <w:p w14:paraId="1C6041B3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304E36BD" w14:textId="77777777" w:rsidR="00BE7C87" w:rsidRDefault="00674FEA" w:rsidP="00D96726">
      <w:pPr>
        <w:rPr>
          <w:rFonts w:ascii="Times New Roman" w:hAnsi="Times New Roman" w:cs="Times New Roman"/>
          <w:sz w:val="24"/>
          <w:szCs w:val="24"/>
        </w:rPr>
      </w:pP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</w:p>
    <w:p w14:paraId="19DE3DCA" w14:textId="562F877C" w:rsidR="00492724" w:rsidRPr="00492724" w:rsidRDefault="00BE7C87" w:rsidP="004927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podacima iz tablice 1. Vidljivo je odstupanj</w:t>
      </w:r>
      <w:r w:rsidR="00785F3F">
        <w:rPr>
          <w:rFonts w:ascii="Times New Roman" w:hAnsi="Times New Roman" w:cs="Times New Roman"/>
          <w:sz w:val="24"/>
          <w:szCs w:val="24"/>
        </w:rPr>
        <w:t xml:space="preserve">a u </w:t>
      </w:r>
      <w:r w:rsidR="00373898">
        <w:rPr>
          <w:rFonts w:ascii="Times New Roman" w:hAnsi="Times New Roman" w:cs="Times New Roman"/>
          <w:sz w:val="24"/>
          <w:szCs w:val="24"/>
        </w:rPr>
        <w:t>izvršenju proračuna za I-VI 202</w:t>
      </w:r>
      <w:r w:rsidR="005D08DB">
        <w:rPr>
          <w:rFonts w:ascii="Times New Roman" w:hAnsi="Times New Roman" w:cs="Times New Roman"/>
          <w:sz w:val="24"/>
          <w:szCs w:val="24"/>
        </w:rPr>
        <w:t>5</w:t>
      </w:r>
      <w:r w:rsidR="00785F3F">
        <w:rPr>
          <w:rFonts w:ascii="Times New Roman" w:hAnsi="Times New Roman" w:cs="Times New Roman"/>
          <w:sz w:val="24"/>
          <w:szCs w:val="24"/>
        </w:rPr>
        <w:t>.god. u odnosu n</w:t>
      </w:r>
      <w:r w:rsidR="00373898">
        <w:rPr>
          <w:rFonts w:ascii="Times New Roman" w:hAnsi="Times New Roman" w:cs="Times New Roman"/>
          <w:sz w:val="24"/>
          <w:szCs w:val="24"/>
        </w:rPr>
        <w:t>a plan</w:t>
      </w:r>
      <w:r w:rsidR="005D08DB">
        <w:rPr>
          <w:rFonts w:ascii="Times New Roman" w:hAnsi="Times New Roman" w:cs="Times New Roman"/>
          <w:sz w:val="24"/>
          <w:szCs w:val="24"/>
        </w:rPr>
        <w:t xml:space="preserve"> u dijelu </w:t>
      </w:r>
      <w:r w:rsidR="00492724">
        <w:rPr>
          <w:rFonts w:ascii="Times New Roman" w:hAnsi="Times New Roman" w:cs="Times New Roman"/>
          <w:sz w:val="24"/>
          <w:szCs w:val="24"/>
        </w:rPr>
        <w:t xml:space="preserve">rashoda iz razloga </w:t>
      </w:r>
      <w:proofErr w:type="spellStart"/>
      <w:r w:rsidR="00492724">
        <w:rPr>
          <w:rFonts w:ascii="Times New Roman" w:hAnsi="Times New Roman" w:cs="Times New Roman"/>
          <w:sz w:val="24"/>
          <w:szCs w:val="24"/>
        </w:rPr>
        <w:t>izmjenjenih</w:t>
      </w:r>
      <w:proofErr w:type="spellEnd"/>
      <w:r w:rsidR="00492724">
        <w:rPr>
          <w:rFonts w:ascii="Times New Roman" w:hAnsi="Times New Roman" w:cs="Times New Roman"/>
          <w:sz w:val="24"/>
          <w:szCs w:val="24"/>
        </w:rPr>
        <w:t xml:space="preserve"> pravila/knjiženja troškova za plaće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655B">
        <w:rPr>
          <w:rFonts w:ascii="Times New Roman" w:hAnsi="Times New Roman" w:cs="Times New Roman"/>
          <w:sz w:val="24"/>
          <w:szCs w:val="24"/>
        </w:rPr>
        <w:t xml:space="preserve"> </w:t>
      </w:r>
      <w:r w:rsidR="00492724">
        <w:rPr>
          <w:rFonts w:ascii="Times New Roman" w:hAnsi="Times New Roman" w:cs="Times New Roman"/>
          <w:sz w:val="24"/>
          <w:szCs w:val="24"/>
        </w:rPr>
        <w:t>Knjižen je trošak plaće za lipanj u iznosu od 100.903,06 EUR-a, za koji će  prihod  biti evidentiran/knjižen u srpnju 2025.</w:t>
      </w:r>
    </w:p>
    <w:p w14:paraId="42AB94B7" w14:textId="77777777" w:rsidR="00377203" w:rsidRDefault="00C3655B" w:rsidP="00D15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0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B74F75D" w14:textId="0C2EF880" w:rsidR="00C3655B" w:rsidRPr="00377203" w:rsidRDefault="00377203" w:rsidP="00D15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Realizacija plana za nabavu nefinancijske imovine o</w:t>
      </w:r>
      <w:r w:rsidR="00373898">
        <w:rPr>
          <w:rFonts w:ascii="Times New Roman" w:hAnsi="Times New Roman" w:cs="Times New Roman"/>
          <w:sz w:val="24"/>
          <w:szCs w:val="24"/>
        </w:rPr>
        <w:t>čekuje se u drugoj polovini 202</w:t>
      </w:r>
      <w:r w:rsidR="005D08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  <w:r w:rsidR="00C3655B" w:rsidRPr="003772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655B" w:rsidRPr="003772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1427E2E" w14:textId="77777777" w:rsidR="00C3655B" w:rsidRDefault="00C3655B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EEF8AEB" w14:textId="77777777" w:rsidR="005E372D" w:rsidRDefault="0058241F" w:rsidP="00D15A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6B13BE7" w14:textId="77777777" w:rsidR="005E372D" w:rsidRDefault="005E372D" w:rsidP="00D15A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1b.Posebni dio</w:t>
      </w:r>
    </w:p>
    <w:p w14:paraId="6853E149" w14:textId="7127FDC1" w:rsidR="00F1318A" w:rsidRDefault="005E372D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iz</w:t>
      </w:r>
      <w:r w:rsidR="00373898">
        <w:rPr>
          <w:rFonts w:ascii="Times New Roman" w:hAnsi="Times New Roman" w:cs="Times New Roman"/>
          <w:sz w:val="24"/>
          <w:szCs w:val="24"/>
        </w:rPr>
        <w:t>vršenja proračuna /plana za 202</w:t>
      </w:r>
      <w:r w:rsidR="00D24C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.godine  za istaknuti je </w:t>
      </w:r>
      <w:r w:rsidR="000C3A31">
        <w:rPr>
          <w:rFonts w:ascii="Times New Roman" w:hAnsi="Times New Roman" w:cs="Times New Roman"/>
          <w:sz w:val="24"/>
          <w:szCs w:val="24"/>
        </w:rPr>
        <w:t xml:space="preserve"> projekt/aktivnost</w:t>
      </w:r>
      <w:r>
        <w:rPr>
          <w:rFonts w:ascii="Times New Roman" w:hAnsi="Times New Roman" w:cs="Times New Roman"/>
          <w:sz w:val="24"/>
          <w:szCs w:val="24"/>
        </w:rPr>
        <w:t xml:space="preserve"> koji se pr</w:t>
      </w:r>
      <w:r w:rsidR="000C3A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vodi u okviru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Carnetovog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programa E-škole,</w:t>
      </w:r>
      <w:r w:rsidR="00D24CD8">
        <w:rPr>
          <w:rFonts w:ascii="Times New Roman" w:hAnsi="Times New Roman" w:cs="Times New Roman"/>
          <w:sz w:val="24"/>
          <w:szCs w:val="24"/>
        </w:rPr>
        <w:t xml:space="preserve"> </w:t>
      </w:r>
      <w:r w:rsidRPr="000C3A31">
        <w:rPr>
          <w:rFonts w:ascii="Times New Roman" w:hAnsi="Times New Roman" w:cs="Times New Roman"/>
          <w:sz w:val="24"/>
          <w:szCs w:val="24"/>
        </w:rPr>
        <w:t>temeljem kojeg se financira rad e-tehničara,</w:t>
      </w:r>
      <w:r w:rsidR="00373898">
        <w:rPr>
          <w:rFonts w:ascii="Times New Roman" w:hAnsi="Times New Roman" w:cs="Times New Roman"/>
          <w:sz w:val="24"/>
          <w:szCs w:val="24"/>
        </w:rPr>
        <w:t xml:space="preserve"> </w:t>
      </w:r>
      <w:r w:rsidRPr="000C3A31">
        <w:rPr>
          <w:rFonts w:ascii="Times New Roman" w:hAnsi="Times New Roman" w:cs="Times New Roman"/>
          <w:sz w:val="24"/>
          <w:szCs w:val="24"/>
        </w:rPr>
        <w:t>te aktivnost fakultativne nastave Škola i zaj</w:t>
      </w:r>
      <w:r w:rsidR="000C3A31" w:rsidRPr="000C3A31">
        <w:rPr>
          <w:rFonts w:ascii="Times New Roman" w:hAnsi="Times New Roman" w:cs="Times New Roman"/>
          <w:sz w:val="24"/>
          <w:szCs w:val="24"/>
        </w:rPr>
        <w:t>e</w:t>
      </w:r>
      <w:r w:rsidRPr="000C3A31">
        <w:rPr>
          <w:rFonts w:ascii="Times New Roman" w:hAnsi="Times New Roman" w:cs="Times New Roman"/>
          <w:sz w:val="24"/>
          <w:szCs w:val="24"/>
        </w:rPr>
        <w:t>dnica</w:t>
      </w:r>
      <w:r w:rsidR="000C3A31" w:rsidRPr="000C3A31">
        <w:rPr>
          <w:rFonts w:ascii="Times New Roman" w:hAnsi="Times New Roman" w:cs="Times New Roman"/>
          <w:sz w:val="24"/>
          <w:szCs w:val="24"/>
        </w:rPr>
        <w:t>,</w:t>
      </w:r>
      <w:r w:rsidR="00373898">
        <w:rPr>
          <w:rFonts w:ascii="Times New Roman" w:hAnsi="Times New Roman" w:cs="Times New Roman"/>
          <w:sz w:val="24"/>
          <w:szCs w:val="24"/>
        </w:rPr>
        <w:t xml:space="preserve"> </w:t>
      </w:r>
      <w:r w:rsidR="000C3A31" w:rsidRPr="000C3A31">
        <w:rPr>
          <w:rFonts w:ascii="Times New Roman" w:hAnsi="Times New Roman" w:cs="Times New Roman"/>
          <w:sz w:val="24"/>
          <w:szCs w:val="24"/>
        </w:rPr>
        <w:t xml:space="preserve">koja je započela u trećem tromjesečju 2022.godine.U istom </w:t>
      </w:r>
      <w:r w:rsidR="000C3A31">
        <w:rPr>
          <w:rFonts w:ascii="Times New Roman" w:hAnsi="Times New Roman" w:cs="Times New Roman"/>
          <w:sz w:val="24"/>
          <w:szCs w:val="24"/>
        </w:rPr>
        <w:t>izvršenju nema značajnijih</w:t>
      </w:r>
      <w:r w:rsidR="000C3A31" w:rsidRPr="000C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A31" w:rsidRPr="000C3A31">
        <w:rPr>
          <w:rFonts w:ascii="Times New Roman" w:hAnsi="Times New Roman" w:cs="Times New Roman"/>
          <w:sz w:val="24"/>
          <w:szCs w:val="24"/>
        </w:rPr>
        <w:t>odstupnja</w:t>
      </w:r>
      <w:proofErr w:type="spellEnd"/>
      <w:r w:rsidR="000C3A31" w:rsidRPr="000C3A31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674FEA" w:rsidRPr="000C3A31">
        <w:rPr>
          <w:rFonts w:ascii="Times New Roman" w:hAnsi="Times New Roman" w:cs="Times New Roman"/>
          <w:sz w:val="24"/>
          <w:szCs w:val="24"/>
        </w:rPr>
        <w:t xml:space="preserve">  </w:t>
      </w:r>
      <w:r w:rsidR="00A74944">
        <w:rPr>
          <w:rFonts w:ascii="Times New Roman" w:hAnsi="Times New Roman" w:cs="Times New Roman"/>
          <w:sz w:val="24"/>
          <w:szCs w:val="24"/>
        </w:rPr>
        <w:t>za 202</w:t>
      </w:r>
      <w:r w:rsidR="00D24CD8">
        <w:rPr>
          <w:rFonts w:ascii="Times New Roman" w:hAnsi="Times New Roman" w:cs="Times New Roman"/>
          <w:sz w:val="24"/>
          <w:szCs w:val="24"/>
        </w:rPr>
        <w:t>5</w:t>
      </w:r>
      <w:r w:rsidR="000C3A31">
        <w:rPr>
          <w:rFonts w:ascii="Times New Roman" w:hAnsi="Times New Roman" w:cs="Times New Roman"/>
          <w:sz w:val="24"/>
          <w:szCs w:val="24"/>
        </w:rPr>
        <w:t>.godinu.</w:t>
      </w:r>
    </w:p>
    <w:p w14:paraId="74F69B96" w14:textId="77777777" w:rsidR="00F1318A" w:rsidRDefault="00F1318A" w:rsidP="00D1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BC32D" w14:textId="71CB5076" w:rsidR="006F53BC" w:rsidRDefault="00F1318A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škola je kao proračunski koris</w:t>
      </w:r>
      <w:r w:rsidR="00D15A4B">
        <w:rPr>
          <w:rFonts w:ascii="Times New Roman" w:hAnsi="Times New Roman" w:cs="Times New Roman"/>
          <w:sz w:val="24"/>
          <w:szCs w:val="24"/>
        </w:rPr>
        <w:t xml:space="preserve">nik jedinica lokalne i područne (regionalne) uprave </w:t>
      </w:r>
      <w:r w:rsidR="00674FEA" w:rsidRPr="000C3A31">
        <w:rPr>
          <w:rFonts w:ascii="Times New Roman" w:hAnsi="Times New Roman" w:cs="Times New Roman"/>
          <w:sz w:val="24"/>
          <w:szCs w:val="24"/>
        </w:rPr>
        <w:t xml:space="preserve"> </w:t>
      </w:r>
      <w:r w:rsidR="00D15A4B">
        <w:rPr>
          <w:rFonts w:ascii="Times New Roman" w:hAnsi="Times New Roman" w:cs="Times New Roman"/>
          <w:sz w:val="24"/>
          <w:szCs w:val="24"/>
        </w:rPr>
        <w:t>Grad Zagreb unijela u aplikaciju  podat</w:t>
      </w:r>
      <w:r w:rsidR="00A74944">
        <w:rPr>
          <w:rFonts w:ascii="Times New Roman" w:hAnsi="Times New Roman" w:cs="Times New Roman"/>
          <w:sz w:val="24"/>
          <w:szCs w:val="24"/>
        </w:rPr>
        <w:t>ke o izvršenju proračuna za I-VI 202</w:t>
      </w:r>
      <w:r w:rsidR="00D24CD8">
        <w:rPr>
          <w:rFonts w:ascii="Times New Roman" w:hAnsi="Times New Roman" w:cs="Times New Roman"/>
          <w:sz w:val="24"/>
          <w:szCs w:val="24"/>
        </w:rPr>
        <w:t>5</w:t>
      </w:r>
      <w:r w:rsidR="00D15A4B">
        <w:rPr>
          <w:rFonts w:ascii="Times New Roman" w:hAnsi="Times New Roman" w:cs="Times New Roman"/>
          <w:sz w:val="24"/>
          <w:szCs w:val="24"/>
        </w:rPr>
        <w:t>.godinu u kojoj se provodio i proces proračuns</w:t>
      </w:r>
      <w:r w:rsidR="00A74944">
        <w:rPr>
          <w:rFonts w:ascii="Times New Roman" w:hAnsi="Times New Roman" w:cs="Times New Roman"/>
          <w:sz w:val="24"/>
          <w:szCs w:val="24"/>
        </w:rPr>
        <w:t>kog planiranja za razdoblje 202</w:t>
      </w:r>
      <w:r w:rsidR="00D24CD8">
        <w:rPr>
          <w:rFonts w:ascii="Times New Roman" w:hAnsi="Times New Roman" w:cs="Times New Roman"/>
          <w:sz w:val="24"/>
          <w:szCs w:val="24"/>
        </w:rPr>
        <w:t>5</w:t>
      </w:r>
      <w:r w:rsidR="00A74944">
        <w:rPr>
          <w:rFonts w:ascii="Times New Roman" w:hAnsi="Times New Roman" w:cs="Times New Roman"/>
          <w:sz w:val="24"/>
          <w:szCs w:val="24"/>
        </w:rPr>
        <w:t>-202</w:t>
      </w:r>
      <w:r w:rsidR="00D24CD8">
        <w:rPr>
          <w:rFonts w:ascii="Times New Roman" w:hAnsi="Times New Roman" w:cs="Times New Roman"/>
          <w:sz w:val="24"/>
          <w:szCs w:val="24"/>
        </w:rPr>
        <w:t>7</w:t>
      </w:r>
      <w:r w:rsidR="00D15A4B">
        <w:rPr>
          <w:rFonts w:ascii="Times New Roman" w:hAnsi="Times New Roman" w:cs="Times New Roman"/>
          <w:sz w:val="24"/>
          <w:szCs w:val="24"/>
        </w:rPr>
        <w:t>.godina, a koji sadrži podatke o  prihodima i primicima, rashodima i izdacima prema ekonomskoj, organizacijskoj i programskoj klasifikaciji, te izvorima financiranja i sastavni je dio ovog obrazloženja.</w:t>
      </w:r>
      <w:r w:rsidR="00674FEA" w:rsidRPr="000C3A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5DE94F" w14:textId="77777777" w:rsidR="006E4C91" w:rsidRDefault="00674FEA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 w:rsidRPr="000C3A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3B6E96" w14:textId="1831BEEE" w:rsidR="00D96726" w:rsidRDefault="006E4C91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Razlika na kontu 3721- Naknade građanima i kućanstvima u novcu u odnosu na Pr-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300,00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knjižena je na konto 3121- Ostali rashodi za zaposlene – nagrade.</w:t>
      </w:r>
      <w:r w:rsidR="00D96726" w:rsidRPr="000C3A3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40E5726" w14:textId="77777777" w:rsidR="006F53BC" w:rsidRDefault="006F53BC" w:rsidP="00D1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1FA71" w14:textId="14254B9B" w:rsidR="006F53BC" w:rsidRDefault="005842E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15. srpnja 202</w:t>
      </w:r>
      <w:r w:rsidR="001D17A7">
        <w:rPr>
          <w:rFonts w:ascii="Times New Roman" w:hAnsi="Times New Roman" w:cs="Times New Roman"/>
          <w:sz w:val="24"/>
          <w:szCs w:val="24"/>
        </w:rPr>
        <w:t>5</w:t>
      </w:r>
      <w:r w:rsidR="006F53BC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  <w:r w:rsidR="006874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53BC">
        <w:rPr>
          <w:rFonts w:ascii="Times New Roman" w:hAnsi="Times New Roman" w:cs="Times New Roman"/>
          <w:sz w:val="24"/>
          <w:szCs w:val="24"/>
        </w:rPr>
        <w:t>Ravnateljica</w:t>
      </w:r>
    </w:p>
    <w:p w14:paraId="696165EA" w14:textId="77777777" w:rsidR="006F53BC" w:rsidRDefault="006F53B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Djurdjević,dr.vet.med</w:t>
      </w:r>
      <w:proofErr w:type="spellEnd"/>
    </w:p>
    <w:p w14:paraId="588FA9EF" w14:textId="77777777" w:rsidR="006F53BC" w:rsidRDefault="006F53B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70D31" w14:textId="630574AE" w:rsidR="006F53BC" w:rsidRDefault="005842E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</w:t>
      </w:r>
      <w:r w:rsidR="001D17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D17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1D17A7">
        <w:rPr>
          <w:rFonts w:ascii="Times New Roman" w:hAnsi="Times New Roman" w:cs="Times New Roman"/>
          <w:sz w:val="24"/>
          <w:szCs w:val="24"/>
        </w:rPr>
        <w:t>4</w:t>
      </w:r>
    </w:p>
    <w:p w14:paraId="6441E2B2" w14:textId="16C4D26A" w:rsidR="006F53BC" w:rsidRPr="000C3A31" w:rsidRDefault="005842E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251-296-2</w:t>
      </w:r>
      <w:r w:rsidR="001D17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4EA2B4F5" w14:textId="77777777" w:rsidR="00D96726" w:rsidRPr="00D96726" w:rsidRDefault="00D96726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305033A" w14:textId="77777777" w:rsidR="00D96726" w:rsidRDefault="00D96726" w:rsidP="00D15A4B">
      <w:pPr>
        <w:jc w:val="both"/>
      </w:pPr>
    </w:p>
    <w:sectPr w:rsidR="00D96726" w:rsidSect="00E870BB">
      <w:footerReference w:type="default" r:id="rId6"/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E74E" w14:textId="77777777" w:rsidR="00E95A6E" w:rsidRDefault="00E95A6E" w:rsidP="00E95A6E">
      <w:pPr>
        <w:spacing w:after="0" w:line="240" w:lineRule="auto"/>
      </w:pPr>
      <w:r>
        <w:separator/>
      </w:r>
    </w:p>
  </w:endnote>
  <w:endnote w:type="continuationSeparator" w:id="0">
    <w:p w14:paraId="752CCA9B" w14:textId="77777777" w:rsidR="00E95A6E" w:rsidRDefault="00E95A6E" w:rsidP="00E9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80116"/>
      <w:docPartObj>
        <w:docPartGallery w:val="Page Numbers (Bottom of Page)"/>
        <w:docPartUnique/>
      </w:docPartObj>
    </w:sdtPr>
    <w:sdtEndPr/>
    <w:sdtContent>
      <w:p w14:paraId="1FADB9DA" w14:textId="77777777" w:rsidR="00E95A6E" w:rsidRDefault="00E95A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61">
          <w:rPr>
            <w:noProof/>
          </w:rPr>
          <w:t>2</w:t>
        </w:r>
        <w:r>
          <w:fldChar w:fldCharType="end"/>
        </w:r>
      </w:p>
    </w:sdtContent>
  </w:sdt>
  <w:p w14:paraId="66BFAFC4" w14:textId="77777777" w:rsidR="00E95A6E" w:rsidRDefault="00E95A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674709"/>
      <w:docPartObj>
        <w:docPartGallery w:val="Page Numbers (Bottom of Page)"/>
        <w:docPartUnique/>
      </w:docPartObj>
    </w:sdtPr>
    <w:sdtEndPr/>
    <w:sdtContent>
      <w:p w14:paraId="04BE97EC" w14:textId="77777777" w:rsidR="00E95A6E" w:rsidRDefault="00E95A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61">
          <w:rPr>
            <w:noProof/>
          </w:rPr>
          <w:t>1</w:t>
        </w:r>
        <w:r>
          <w:fldChar w:fldCharType="end"/>
        </w:r>
      </w:p>
    </w:sdtContent>
  </w:sdt>
  <w:p w14:paraId="1ED6FA00" w14:textId="77777777" w:rsidR="00E95A6E" w:rsidRDefault="00E95A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BB50" w14:textId="77777777" w:rsidR="00E95A6E" w:rsidRDefault="00E95A6E" w:rsidP="00E95A6E">
      <w:pPr>
        <w:spacing w:after="0" w:line="240" w:lineRule="auto"/>
      </w:pPr>
      <w:r>
        <w:separator/>
      </w:r>
    </w:p>
  </w:footnote>
  <w:footnote w:type="continuationSeparator" w:id="0">
    <w:p w14:paraId="3BD2EAC1" w14:textId="77777777" w:rsidR="00E95A6E" w:rsidRDefault="00E95A6E" w:rsidP="00E95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6"/>
    <w:rsid w:val="00091005"/>
    <w:rsid w:val="000B360A"/>
    <w:rsid w:val="000C3A31"/>
    <w:rsid w:val="00100F65"/>
    <w:rsid w:val="001729CF"/>
    <w:rsid w:val="001D17A7"/>
    <w:rsid w:val="002E0DA7"/>
    <w:rsid w:val="00373898"/>
    <w:rsid w:val="00377203"/>
    <w:rsid w:val="00434F03"/>
    <w:rsid w:val="004365A6"/>
    <w:rsid w:val="00492724"/>
    <w:rsid w:val="0058241F"/>
    <w:rsid w:val="005842EC"/>
    <w:rsid w:val="005906FA"/>
    <w:rsid w:val="005968B2"/>
    <w:rsid w:val="005D08DB"/>
    <w:rsid w:val="005E372D"/>
    <w:rsid w:val="00674FEA"/>
    <w:rsid w:val="0068740F"/>
    <w:rsid w:val="006C09EA"/>
    <w:rsid w:val="006E4C91"/>
    <w:rsid w:val="006F53BC"/>
    <w:rsid w:val="00785F3F"/>
    <w:rsid w:val="007B2062"/>
    <w:rsid w:val="00824B40"/>
    <w:rsid w:val="00851D12"/>
    <w:rsid w:val="00A74944"/>
    <w:rsid w:val="00BE7C87"/>
    <w:rsid w:val="00C23101"/>
    <w:rsid w:val="00C3655B"/>
    <w:rsid w:val="00D15A4B"/>
    <w:rsid w:val="00D24CD8"/>
    <w:rsid w:val="00D96726"/>
    <w:rsid w:val="00E77561"/>
    <w:rsid w:val="00E870BB"/>
    <w:rsid w:val="00E95A6E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ACAE"/>
  <w15:docId w15:val="{56FFC973-2623-4C72-B584-6106B07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726"/>
    <w:pPr>
      <w:spacing w:after="0" w:line="240" w:lineRule="auto"/>
    </w:pPr>
  </w:style>
  <w:style w:type="table" w:styleId="Srednjareetka1-Isticanje3">
    <w:name w:val="Medium Grid 1 Accent 3"/>
    <w:basedOn w:val="Obinatablica"/>
    <w:uiPriority w:val="67"/>
    <w:rsid w:val="00D967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esjenanje1-Isticanje3">
    <w:name w:val="Medium Shading 1 Accent 3"/>
    <w:basedOn w:val="Obinatablica"/>
    <w:uiPriority w:val="63"/>
    <w:rsid w:val="005906F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67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6F53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9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A6E"/>
  </w:style>
  <w:style w:type="paragraph" w:styleId="Podnoje">
    <w:name w:val="footer"/>
    <w:basedOn w:val="Normal"/>
    <w:link w:val="PodnojeChar"/>
    <w:uiPriority w:val="99"/>
    <w:unhideWhenUsed/>
    <w:rsid w:val="00E9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Ružica Belić</cp:lastModifiedBy>
  <cp:revision>2</cp:revision>
  <cp:lastPrinted>2025-07-15T12:59:00Z</cp:lastPrinted>
  <dcterms:created xsi:type="dcterms:W3CDTF">2025-09-29T14:42:00Z</dcterms:created>
  <dcterms:modified xsi:type="dcterms:W3CDTF">2025-09-29T14:42:00Z</dcterms:modified>
</cp:coreProperties>
</file>